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556400.xml.htm"/>
      <w:bookmarkStart w:id="1" w:name="kswkform4_17815564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Stoddart Richard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HASBRO,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 NEWPORT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PAWTUCKET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HASBRO,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 of the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(Par Value $.50 per share)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2,224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44,340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Matthew Gilman, P/O/A for Richard S. Stoddart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4514" TargetMode="External"/><Relationship Id="rId5" Type="http://schemas.openxmlformats.org/officeDocument/2006/relationships/hyperlink" Target="http://www.sec.gov/cgi-bin/browse-edgar?action=getcompany&amp;CIK=00000460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3085</Characters>
  <CharactersWithSpaces>3595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